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5710AF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5710AF">
        <w:rPr>
          <w:b/>
          <w:i/>
          <w:noProof/>
          <w:sz w:val="28"/>
        </w:rPr>
        <w:t>2</w:t>
      </w:r>
      <w:r w:rsidR="003961D1">
        <w:rPr>
          <w:b/>
          <w:i/>
          <w:noProof/>
          <w:sz w:val="28"/>
        </w:rPr>
        <w:t>0240</w:t>
      </w:r>
    </w:p>
    <w:p w:rsidR="001E41F3" w:rsidRDefault="001C6AE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784E" w:rsidRPr="00BA51D9">
          <w:rPr>
            <w:b/>
            <w:noProof/>
            <w:sz w:val="24"/>
          </w:rPr>
          <w:t>Online</w:t>
        </w:r>
      </w:fldSimple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bookmarkStart w:id="0" w:name="_Hlk88481720"/>
      <w:r w:rsidR="005710AF">
        <w:rPr>
          <w:b/>
          <w:noProof/>
          <w:sz w:val="24"/>
        </w:rPr>
        <w:t xml:space="preserve">21st Feb - </w:t>
      </w:r>
      <w:r w:rsidR="005710AF">
        <w:rPr>
          <w:b/>
          <w:noProof/>
          <w:sz w:val="24"/>
        </w:rPr>
        <w:fldChar w:fldCharType="begin"/>
      </w:r>
      <w:r w:rsidR="005710AF">
        <w:rPr>
          <w:b/>
          <w:noProof/>
          <w:sz w:val="24"/>
        </w:rPr>
        <w:instrText xml:space="preserve"> DOCPROPERTY  EndDate  \* MERGEFORMAT </w:instrText>
      </w:r>
      <w:r w:rsidR="005710AF">
        <w:rPr>
          <w:b/>
          <w:noProof/>
          <w:sz w:val="24"/>
        </w:rPr>
        <w:fldChar w:fldCharType="separate"/>
      </w:r>
      <w:r w:rsidR="00704D70">
        <w:rPr>
          <w:b/>
          <w:noProof/>
          <w:sz w:val="24"/>
        </w:rPr>
        <w:t>4</w:t>
      </w:r>
      <w:r w:rsidR="005710AF">
        <w:rPr>
          <w:b/>
          <w:noProof/>
          <w:sz w:val="24"/>
        </w:rPr>
        <w:t>th Mar</w:t>
      </w:r>
      <w:r w:rsidR="005710AF" w:rsidRPr="00BA51D9">
        <w:rPr>
          <w:b/>
          <w:noProof/>
          <w:sz w:val="24"/>
        </w:rPr>
        <w:t xml:space="preserve"> 20</w:t>
      </w:r>
      <w:r w:rsidR="005710AF">
        <w:rPr>
          <w:b/>
          <w:noProof/>
          <w:sz w:val="24"/>
        </w:rPr>
        <w:t>22</w:t>
      </w:r>
      <w:r w:rsidR="005710AF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A54A2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54A22">
              <w:rPr>
                <w:b/>
                <w:noProof/>
                <w:sz w:val="28"/>
              </w:rPr>
              <w:t>508</w:t>
            </w:r>
            <w:r w:rsidRPr="00410371">
              <w:rPr>
                <w:b/>
                <w:noProof/>
                <w:sz w:val="28"/>
              </w:rPr>
              <w:t>-</w:t>
            </w:r>
            <w:r w:rsidR="00A54A2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61D1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2189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A54A22">
              <w:rPr>
                <w:b/>
                <w:noProof/>
                <w:sz w:val="28"/>
              </w:rPr>
              <w:t>7</w:t>
            </w:r>
            <w:r w:rsidR="00710DD0">
              <w:rPr>
                <w:b/>
                <w:noProof/>
                <w:sz w:val="28"/>
              </w:rPr>
              <w:t>.</w:t>
            </w:r>
            <w:r w:rsidR="00BB73B6">
              <w:rPr>
                <w:b/>
                <w:noProof/>
                <w:sz w:val="28"/>
              </w:rPr>
              <w:t>3</w:t>
            </w:r>
            <w:r w:rsidR="00710D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4.9.17 on IMS MO call release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3961D1" w:rsidP="003169CC">
            <w:pPr>
              <w:pStyle w:val="CRCoverPage"/>
              <w:spacing w:after="0"/>
              <w:ind w:left="100"/>
            </w:pPr>
            <w:r>
              <w:t>2022-02-01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86B69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derivation path of Table 4.9.17.2.3-2 is wrong</w:t>
            </w:r>
            <w:r w:rsidR="00A70834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A3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derivation path</w:t>
            </w:r>
            <w:r w:rsidR="00B47B5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Faulty test spec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0834" w:rsidRPr="003F455D" w:rsidRDefault="00113972" w:rsidP="003F4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:rsidR="00A41B2F" w:rsidRPr="001B0CC1" w:rsidRDefault="00A41B2F" w:rsidP="00A41B2F">
      <w:pPr>
        <w:pStyle w:val="Heading3"/>
      </w:pPr>
      <w:r w:rsidRPr="001B0CC1">
        <w:t>4.9.17</w:t>
      </w:r>
      <w:r w:rsidRPr="001B0CC1">
        <w:tab/>
        <w:t>Test procedure for IMS MO call release in 5GC</w:t>
      </w:r>
    </w:p>
    <w:p w:rsidR="00A41B2F" w:rsidRPr="001B0CC1" w:rsidRDefault="00A41B2F" w:rsidP="00A41B2F">
      <w:pPr>
        <w:pStyle w:val="H6"/>
      </w:pPr>
      <w:r w:rsidRPr="001B0CC1">
        <w:t>4.9.17.1</w:t>
      </w:r>
      <w:r w:rsidRPr="001B0CC1">
        <w:tab/>
        <w:t>Scope</w:t>
      </w:r>
    </w:p>
    <w:p w:rsidR="00A41B2F" w:rsidRPr="001B0CC1" w:rsidRDefault="00A41B2F" w:rsidP="00A41B2F">
      <w:r w:rsidRPr="001B0CC1">
        <w:t>The purpose of this procedure is to make a UE initiated release of an ongoing IMS call.</w:t>
      </w:r>
    </w:p>
    <w:p w:rsidR="00A41B2F" w:rsidRPr="001B0CC1" w:rsidRDefault="00A41B2F" w:rsidP="00A41B2F">
      <w:pPr>
        <w:pStyle w:val="H6"/>
      </w:pPr>
      <w:r w:rsidRPr="001B0CC1">
        <w:t>4.9.17.2</w:t>
      </w:r>
      <w:r w:rsidRPr="001B0CC1">
        <w:tab/>
        <w:t>Procedure description</w:t>
      </w:r>
    </w:p>
    <w:p w:rsidR="00A41B2F" w:rsidRPr="001B0CC1" w:rsidRDefault="00A41B2F" w:rsidP="00A41B2F">
      <w:pPr>
        <w:pStyle w:val="H6"/>
      </w:pPr>
      <w:r w:rsidRPr="001B0CC1">
        <w:t>4.9.17.2.1</w:t>
      </w:r>
      <w:r w:rsidRPr="001B0CC1">
        <w:tab/>
        <w:t>Initial conditions</w:t>
      </w:r>
    </w:p>
    <w:p w:rsidR="00A41B2F" w:rsidRPr="001B0CC1" w:rsidRDefault="00A41B2F" w:rsidP="00A41B2F">
      <w:pPr>
        <w:pStyle w:val="H6"/>
      </w:pPr>
      <w:r w:rsidRPr="001B0CC1">
        <w:t>System Simulator:</w:t>
      </w:r>
    </w:p>
    <w:p w:rsidR="00A41B2F" w:rsidRPr="001B0CC1" w:rsidRDefault="00A41B2F" w:rsidP="00A41B2F">
      <w:pPr>
        <w:pStyle w:val="B1"/>
      </w:pPr>
      <w:r w:rsidRPr="001B0CC1">
        <w:t>-</w:t>
      </w:r>
      <w:r w:rsidRPr="001B0CC1">
        <w:tab/>
        <w:t>1 NR Cell connected to 5GC, default parameters.</w:t>
      </w:r>
    </w:p>
    <w:p w:rsidR="00A41B2F" w:rsidRPr="001B0CC1" w:rsidRDefault="00A41B2F" w:rsidP="00A41B2F">
      <w:pPr>
        <w:pStyle w:val="H6"/>
      </w:pPr>
      <w:r w:rsidRPr="001B0CC1">
        <w:t>User Equipment:</w:t>
      </w:r>
    </w:p>
    <w:p w:rsidR="00A41B2F" w:rsidRPr="001B0CC1" w:rsidRDefault="00A41B2F" w:rsidP="00A41B2F">
      <w:pPr>
        <w:pStyle w:val="B1"/>
        <w:rPr>
          <w:snapToGrid w:val="0"/>
        </w:rPr>
      </w:pPr>
      <w:r w:rsidRPr="001B0CC1">
        <w:t>-</w:t>
      </w:r>
      <w:r w:rsidRPr="001B0CC1">
        <w:tab/>
        <w:t xml:space="preserve">The UE is in state 3N-A on the NR Cell with an active IMS call. </w:t>
      </w:r>
    </w:p>
    <w:p w:rsidR="00A41B2F" w:rsidRPr="001B0CC1" w:rsidRDefault="00A41B2F" w:rsidP="00A41B2F">
      <w:pPr>
        <w:pStyle w:val="H6"/>
      </w:pPr>
      <w:r w:rsidRPr="001B0CC1">
        <w:t>4.9.17.2.2</w:t>
      </w:r>
      <w:r w:rsidRPr="001B0CC1">
        <w:tab/>
        <w:t>Procedure sequence</w:t>
      </w:r>
    </w:p>
    <w:p w:rsidR="00A41B2F" w:rsidRPr="001B0CC1" w:rsidRDefault="00A41B2F" w:rsidP="00A41B2F">
      <w:pPr>
        <w:pStyle w:val="TH"/>
      </w:pPr>
      <w:r w:rsidRPr="001B0CC1">
        <w:t>Table 4.9.17.2.2-1: IMS MO call release in 5GC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448"/>
        <w:gridCol w:w="851"/>
        <w:gridCol w:w="3402"/>
        <w:gridCol w:w="567"/>
        <w:gridCol w:w="850"/>
      </w:tblGrid>
      <w:tr w:rsidR="00A41B2F" w:rsidRPr="001B0CC1" w:rsidTr="00ED6020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A41B2F" w:rsidRPr="001B0CC1" w:rsidRDefault="00A41B2F" w:rsidP="00ED6020">
            <w:pPr>
              <w:pStyle w:val="TAH"/>
            </w:pPr>
            <w:r w:rsidRPr="001B0CC1">
              <w:t>St</w:t>
            </w:r>
          </w:p>
        </w:tc>
        <w:tc>
          <w:tcPr>
            <w:tcW w:w="3448" w:type="dxa"/>
            <w:tcBorders>
              <w:top w:val="single" w:sz="4" w:space="0" w:color="auto"/>
              <w:bottom w:val="nil"/>
            </w:tcBorders>
          </w:tcPr>
          <w:p w:rsidR="00A41B2F" w:rsidRPr="001B0CC1" w:rsidRDefault="00A41B2F" w:rsidP="00ED6020">
            <w:pPr>
              <w:pStyle w:val="TAH"/>
            </w:pPr>
            <w:r w:rsidRPr="001B0CC1">
              <w:t>Procedure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</w:tcPr>
          <w:p w:rsidR="00A41B2F" w:rsidRPr="001B0CC1" w:rsidRDefault="00A41B2F" w:rsidP="00ED6020">
            <w:pPr>
              <w:pStyle w:val="TAH"/>
            </w:pPr>
            <w:r w:rsidRPr="001B0CC1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A41B2F" w:rsidRPr="001B0CC1" w:rsidRDefault="00A41B2F" w:rsidP="00ED6020">
            <w:pPr>
              <w:pStyle w:val="TAH"/>
            </w:pPr>
            <w:r w:rsidRPr="001B0CC1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A41B2F" w:rsidRPr="001B0CC1" w:rsidRDefault="00A41B2F" w:rsidP="00ED6020">
            <w:pPr>
              <w:pStyle w:val="TAH"/>
            </w:pPr>
            <w:r w:rsidRPr="001B0CC1">
              <w:t>Verdict</w:t>
            </w:r>
          </w:p>
        </w:tc>
      </w:tr>
      <w:tr w:rsidR="00A41B2F" w:rsidRPr="001B0CC1" w:rsidTr="00ED6020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H"/>
              <w:rPr>
                <w:rFonts w:eastAsia="MS Gothic"/>
              </w:rPr>
            </w:pPr>
          </w:p>
        </w:tc>
        <w:tc>
          <w:tcPr>
            <w:tcW w:w="3448" w:type="dxa"/>
            <w:tcBorders>
              <w:top w:val="nil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H"/>
              <w:rPr>
                <w:rFonts w:eastAsia="MS Gothic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H"/>
            </w:pPr>
            <w:r w:rsidRPr="001B0CC1">
              <w:t>U – S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H"/>
            </w:pPr>
            <w:r w:rsidRPr="001B0CC1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H"/>
            </w:pPr>
          </w:p>
        </w:tc>
      </w:tr>
      <w:tr w:rsidR="00A41B2F" w:rsidRPr="001B0CC1" w:rsidTr="00ED6020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C"/>
            </w:pPr>
            <w:r w:rsidRPr="001B0CC1">
              <w:t>1-2</w:t>
            </w:r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L"/>
            </w:pPr>
            <w:r w:rsidRPr="001B0CC1">
              <w:t>Generic test procedure for MO release of speech call, steps 1-2, as defined in annex A.7 of TS 34.229-5 [47] are performed.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C"/>
            </w:pPr>
            <w:r w:rsidRPr="001B0CC1">
              <w:t>-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C"/>
            </w:pPr>
            <w:r w:rsidRPr="001B0CC1">
              <w:t>-</w:t>
            </w:r>
          </w:p>
        </w:tc>
      </w:tr>
      <w:tr w:rsidR="00A41B2F" w:rsidRPr="001B0CC1" w:rsidTr="00ED6020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C"/>
            </w:pPr>
            <w:r w:rsidRPr="001B0CC1">
              <w:t>3</w:t>
            </w:r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L"/>
              <w:rPr>
                <w:rFonts w:eastAsia="DengXian"/>
              </w:rPr>
            </w:pPr>
            <w:r w:rsidRPr="001B0CC1">
              <w:t xml:space="preserve">The SS transmits an </w:t>
            </w:r>
            <w:r w:rsidRPr="001B0CC1">
              <w:rPr>
                <w:i/>
                <w:iCs/>
              </w:rPr>
              <w:t>RRCReconfiguration</w:t>
            </w:r>
            <w:r w:rsidRPr="001B0CC1">
              <w:t xml:space="preserve"> message and an PDU SESSION MODIFICATION COMMAND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C"/>
              <w:rPr>
                <w:rFonts w:eastAsia="DengXian"/>
              </w:rPr>
            </w:pPr>
            <w:r w:rsidRPr="001B0CC1">
              <w:t>&lt;--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L"/>
              <w:rPr>
                <w:rFonts w:eastAsia="DengXian"/>
              </w:rPr>
            </w:pPr>
            <w:r w:rsidRPr="001B0CC1">
              <w:t xml:space="preserve">NR RRC: </w:t>
            </w:r>
            <w:r w:rsidRPr="001B0CC1">
              <w:rPr>
                <w:i/>
                <w:iCs/>
              </w:rPr>
              <w:t>RRCReconfiguration</w:t>
            </w:r>
            <w:r w:rsidRPr="001B0CC1">
              <w:br/>
              <w:t>5GMM: DL NAS TRANSPORT</w:t>
            </w:r>
            <w:r w:rsidRPr="001B0CC1">
              <w:br/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C"/>
            </w:pPr>
            <w:r w:rsidRPr="001B0CC1">
              <w:t>-</w:t>
            </w:r>
          </w:p>
        </w:tc>
      </w:tr>
      <w:tr w:rsidR="00A41B2F" w:rsidRPr="001B0CC1" w:rsidTr="00ED6020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C"/>
            </w:pPr>
            <w:r w:rsidRPr="001B0CC1">
              <w:t>-</w:t>
            </w:r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L"/>
            </w:pPr>
            <w:bookmarkStart w:id="3" w:name="OLE_LINK32"/>
            <w:r w:rsidRPr="001B0CC1">
              <w:t>EXCEPTION: Steps 4 and 5 can occur in any order.</w:t>
            </w:r>
            <w:bookmarkEnd w:id="3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C"/>
            </w:pPr>
            <w:r w:rsidRPr="001B0CC1">
              <w:t>-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C"/>
            </w:pPr>
            <w:r w:rsidRPr="001B0CC1">
              <w:t>-</w:t>
            </w:r>
          </w:p>
        </w:tc>
      </w:tr>
      <w:tr w:rsidR="00A41B2F" w:rsidRPr="001B0CC1" w:rsidTr="00ED6020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C"/>
            </w:pPr>
            <w:r w:rsidRPr="001B0CC1">
              <w:t>4</w:t>
            </w:r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L"/>
              <w:rPr>
                <w:rFonts w:eastAsia="DengXian"/>
              </w:rPr>
            </w:pPr>
            <w:r w:rsidRPr="001B0CC1">
              <w:t xml:space="preserve">The UE transmits an </w:t>
            </w:r>
            <w:r w:rsidRPr="001B0CC1">
              <w:rPr>
                <w:i/>
                <w:iCs/>
              </w:rPr>
              <w:t>RRCReconfigurationComplete</w:t>
            </w:r>
            <w:r w:rsidRPr="001B0CC1">
              <w:t xml:space="preserve"> message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C"/>
              <w:rPr>
                <w:rFonts w:eastAsia="DengXian"/>
              </w:rPr>
            </w:pPr>
            <w:r w:rsidRPr="001B0CC1">
              <w:t>--&gt;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L"/>
              <w:rPr>
                <w:rFonts w:eastAsia="DengXian"/>
              </w:rPr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  <w:iCs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C"/>
            </w:pPr>
            <w:r w:rsidRPr="001B0CC1">
              <w:t>-</w:t>
            </w:r>
          </w:p>
        </w:tc>
      </w:tr>
      <w:tr w:rsidR="00A41B2F" w:rsidRPr="001B0CC1" w:rsidTr="00ED6020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C"/>
            </w:pPr>
            <w:r w:rsidRPr="001B0CC1">
              <w:t>5</w:t>
            </w:r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L"/>
              <w:rPr>
                <w:rFonts w:eastAsia="DengXian"/>
              </w:rPr>
            </w:pPr>
            <w:r w:rsidRPr="001B0CC1">
              <w:t xml:space="preserve">Check: Does the UE transmit a </w:t>
            </w:r>
            <w:r w:rsidRPr="001B0CC1">
              <w:rPr>
                <w:i/>
                <w:iCs/>
              </w:rPr>
              <w:t>ULInformationTransfer</w:t>
            </w:r>
            <w:r w:rsidRPr="001B0CC1">
              <w:t xml:space="preserve"> message, an UL NAS TRANSPORT message and an PDU SESSION MODIFICATION COMPLETE message?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C"/>
              <w:rPr>
                <w:rFonts w:eastAsia="DengXian"/>
              </w:rPr>
            </w:pPr>
            <w:r w:rsidRPr="001B0CC1">
              <w:t>--&gt;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  <w:iCs/>
              </w:rPr>
              <w:t>ULInformationTransfer</w:t>
            </w:r>
          </w:p>
          <w:p w:rsidR="00A41B2F" w:rsidRPr="001B0CC1" w:rsidRDefault="00A41B2F" w:rsidP="00ED6020">
            <w:pPr>
              <w:pStyle w:val="TAL"/>
            </w:pPr>
            <w:r w:rsidRPr="001B0CC1">
              <w:t>5GMM: UL NAS TRANSPORT</w:t>
            </w:r>
          </w:p>
          <w:p w:rsidR="00A41B2F" w:rsidRPr="001B0CC1" w:rsidRDefault="00A41B2F" w:rsidP="00ED6020">
            <w:pPr>
              <w:pStyle w:val="TAL"/>
              <w:rPr>
                <w:rFonts w:eastAsia="DengXian"/>
              </w:rPr>
            </w:pPr>
            <w:r w:rsidRPr="001B0CC1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C"/>
            </w:pPr>
            <w:r w:rsidRPr="001B0CC1">
              <w:t>P</w:t>
            </w:r>
          </w:p>
        </w:tc>
      </w:tr>
    </w:tbl>
    <w:p w:rsidR="00A41B2F" w:rsidRPr="001B0CC1" w:rsidRDefault="00A41B2F" w:rsidP="00A41B2F"/>
    <w:p w:rsidR="00A41B2F" w:rsidRPr="001B0CC1" w:rsidRDefault="00A41B2F" w:rsidP="00A41B2F">
      <w:pPr>
        <w:pStyle w:val="H6"/>
      </w:pPr>
      <w:r w:rsidRPr="001B0CC1">
        <w:lastRenderedPageBreak/>
        <w:t>4.9.17.2.3</w:t>
      </w:r>
      <w:r w:rsidRPr="001B0CC1">
        <w:tab/>
        <w:t>Specific message contents</w:t>
      </w:r>
    </w:p>
    <w:p w:rsidR="00A41B2F" w:rsidRPr="001B0CC1" w:rsidRDefault="00A41B2F" w:rsidP="00A41B2F">
      <w:pPr>
        <w:pStyle w:val="TH"/>
      </w:pPr>
      <w:r w:rsidRPr="001B0CC1">
        <w:t>Table 4.9.17.2.3-1:</w:t>
      </w:r>
      <w:r w:rsidRPr="001B0CC1">
        <w:rPr>
          <w:i/>
          <w:iCs/>
        </w:rPr>
        <w:t xml:space="preserve"> </w:t>
      </w:r>
      <w:r w:rsidRPr="001B0CC1">
        <w:rPr>
          <w:i/>
        </w:rPr>
        <w:t>RRCReconfiguration</w:t>
      </w:r>
      <w:r w:rsidRPr="001B0CC1">
        <w:rPr>
          <w:iCs/>
        </w:rPr>
        <w:t xml:space="preserve"> </w:t>
      </w:r>
      <w:r w:rsidRPr="001B0CC1">
        <w:t>(step 3, Table 4.9.17.2.2-1)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41B2F" w:rsidRPr="001B0CC1" w:rsidTr="00ED6020">
        <w:trPr>
          <w:gridBefore w:val="1"/>
          <w:wBefore w:w="9" w:type="dxa"/>
        </w:trPr>
        <w:tc>
          <w:tcPr>
            <w:tcW w:w="9738" w:type="dxa"/>
            <w:gridSpan w:val="4"/>
          </w:tcPr>
          <w:p w:rsidR="00A41B2F" w:rsidRPr="001B0CC1" w:rsidRDefault="00A41B2F" w:rsidP="00ED6020">
            <w:pPr>
              <w:pStyle w:val="TAL"/>
            </w:pPr>
            <w:r w:rsidRPr="001B0CC1">
              <w:t>Derivation Path: Table 4.6.1-13.</w:t>
            </w: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H"/>
            </w:pPr>
            <w:r w:rsidRPr="001B0CC1">
              <w:t>Condition</w:t>
            </w: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>RRCReconfiguration ::= SEQUENCE {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criticalExtensions CHOICE {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rrcReconfiguration SEQUENCE {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radioBearerConfig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  drb-</w:t>
            </w:r>
            <w:r w:rsidRPr="001B0CC1">
              <w:rPr>
                <w:snapToGrid w:val="0"/>
              </w:rPr>
              <w:t>ToRelease</w:t>
            </w:r>
            <w:r w:rsidRPr="001B0CC1">
              <w:t>List SEQUENCE (SIZE (1..maxDRB)) OF DRB-Identity {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L"/>
            </w:pPr>
            <w:r w:rsidRPr="001B0CC1">
              <w:t>IMS_VOICE</w:t>
            </w: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    DRB-Identity[1]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  <w:r w:rsidRPr="001B0CC1">
              <w:t>DRB-Identity linked to the IMS speech bearer</w:t>
            </w: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  drb-</w:t>
            </w:r>
            <w:r w:rsidRPr="001B0CC1">
              <w:rPr>
                <w:snapToGrid w:val="0"/>
              </w:rPr>
              <w:t>ToRelease</w:t>
            </w:r>
            <w:r w:rsidRPr="001B0CC1">
              <w:t>List SEQUENCE (SIZE (1..maxDRB)) OF DRB-Identity {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L"/>
            </w:pPr>
            <w:r w:rsidRPr="001B0CC1">
              <w:t>IMS_VIDEO</w:t>
            </w: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    DRB-Identity[1]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  <w:r w:rsidRPr="001B0CC1">
              <w:t>DRB-Identity linked to the IMS video bearer</w:t>
            </w: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    DRB-Identity[2]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  <w:r w:rsidRPr="001B0CC1">
              <w:t>DRB-Identity linked to the IMS video bearer</w:t>
            </w: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nonCriticalExtension SEQUENCE {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  masterCellGroup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    rlc-BearerToReleaseList SEQUENCE (SIZE (1..maxLC-ID)) OF LogicalChannelIdentity {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L"/>
            </w:pPr>
            <w:r w:rsidRPr="001B0CC1">
              <w:t>IMS_VOICE</w:t>
            </w: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      LogicalChannelIdentity[1]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  <w:r w:rsidRPr="001B0CC1">
              <w:t>Same value as drb-Identity[1] above</w:t>
            </w: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    rlc-BearerToReleaseList SEQUENCE (SIZE (1..maxLC-ID)) OF LogicalChannelIdentity {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L"/>
            </w:pPr>
            <w:r w:rsidRPr="001B0CC1">
              <w:t>IMS_VIDEO</w:t>
            </w: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      LogicalChannelIdentity[1]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  <w:r w:rsidRPr="001B0CC1">
              <w:t>Same value as drb-Identity[1] above</w:t>
            </w: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      LogicalChannelIdentity[2]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  <w:r w:rsidRPr="001B0CC1">
              <w:t>Same value as drb-Identity[2] above</w:t>
            </w: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700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245" w:type="dxa"/>
          </w:tcPr>
          <w:p w:rsidR="00A41B2F" w:rsidRPr="001B0CC1" w:rsidRDefault="00A41B2F" w:rsidP="00ED6020">
            <w:pPr>
              <w:pStyle w:val="TAL"/>
            </w:pPr>
          </w:p>
        </w:tc>
      </w:tr>
    </w:tbl>
    <w:p w:rsidR="00A41B2F" w:rsidRPr="001B0CC1" w:rsidRDefault="00A41B2F" w:rsidP="00A41B2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41B2F" w:rsidRPr="001B0CC1" w:rsidTr="00ED6020">
        <w:tc>
          <w:tcPr>
            <w:tcW w:w="3936" w:type="dxa"/>
          </w:tcPr>
          <w:p w:rsidR="00A41B2F" w:rsidRPr="001B0CC1" w:rsidRDefault="00A41B2F" w:rsidP="00ED6020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:rsidR="00A41B2F" w:rsidRPr="001B0CC1" w:rsidRDefault="00A41B2F" w:rsidP="00ED6020">
            <w:pPr>
              <w:pStyle w:val="TAH"/>
            </w:pPr>
            <w:r w:rsidRPr="001B0CC1">
              <w:t>Explanation</w:t>
            </w:r>
          </w:p>
        </w:tc>
      </w:tr>
      <w:tr w:rsidR="00A41B2F" w:rsidRPr="001B0CC1" w:rsidTr="00ED6020">
        <w:tc>
          <w:tcPr>
            <w:tcW w:w="3936" w:type="dxa"/>
          </w:tcPr>
          <w:p w:rsidR="00A41B2F" w:rsidRPr="001B0CC1" w:rsidRDefault="00A41B2F" w:rsidP="00ED6020">
            <w:pPr>
              <w:pStyle w:val="TAL"/>
            </w:pPr>
            <w:r w:rsidRPr="001B0CC1">
              <w:t>IMS_VOICE</w:t>
            </w:r>
          </w:p>
        </w:tc>
        <w:tc>
          <w:tcPr>
            <w:tcW w:w="5811" w:type="dxa"/>
          </w:tcPr>
          <w:p w:rsidR="00A41B2F" w:rsidRPr="001B0CC1" w:rsidRDefault="00A41B2F" w:rsidP="00ED6020">
            <w:pPr>
              <w:pStyle w:val="TAL"/>
            </w:pPr>
            <w:r w:rsidRPr="001B0CC1">
              <w:t>If this QoS rule is used to setup an IMS voice session</w:t>
            </w:r>
          </w:p>
        </w:tc>
      </w:tr>
      <w:tr w:rsidR="00A41B2F" w:rsidRPr="001B0CC1" w:rsidTr="00ED6020">
        <w:tc>
          <w:tcPr>
            <w:tcW w:w="3936" w:type="dxa"/>
          </w:tcPr>
          <w:p w:rsidR="00A41B2F" w:rsidRPr="001B0CC1" w:rsidRDefault="00A41B2F" w:rsidP="00ED6020">
            <w:pPr>
              <w:pStyle w:val="TAL"/>
            </w:pPr>
            <w:r w:rsidRPr="001B0CC1">
              <w:t>IMS_VIDEO</w:t>
            </w:r>
          </w:p>
        </w:tc>
        <w:tc>
          <w:tcPr>
            <w:tcW w:w="5811" w:type="dxa"/>
          </w:tcPr>
          <w:p w:rsidR="00A41B2F" w:rsidRPr="001B0CC1" w:rsidRDefault="00A41B2F" w:rsidP="00ED6020">
            <w:pPr>
              <w:pStyle w:val="TAL"/>
            </w:pPr>
            <w:r w:rsidRPr="001B0CC1">
              <w:t>If this QoS rule is used to setup an IMS video session</w:t>
            </w:r>
          </w:p>
        </w:tc>
      </w:tr>
    </w:tbl>
    <w:p w:rsidR="00A41B2F" w:rsidRPr="001B0CC1" w:rsidRDefault="00A41B2F" w:rsidP="00A41B2F"/>
    <w:p w:rsidR="00A41B2F" w:rsidRPr="001B0CC1" w:rsidRDefault="00A41B2F" w:rsidP="00A41B2F">
      <w:pPr>
        <w:pStyle w:val="TH"/>
      </w:pPr>
      <w:r w:rsidRPr="001B0CC1">
        <w:lastRenderedPageBreak/>
        <w:t>Table 4.9.17.2.3-2:</w:t>
      </w:r>
      <w:r w:rsidRPr="001B0CC1">
        <w:rPr>
          <w:i/>
          <w:iCs/>
        </w:rPr>
        <w:t xml:space="preserve"> </w:t>
      </w:r>
      <w:r w:rsidRPr="001B0CC1">
        <w:rPr>
          <w:iCs/>
        </w:rPr>
        <w:t xml:space="preserve">PDU </w:t>
      </w:r>
      <w:r w:rsidRPr="001B0CC1">
        <w:t>SESSION</w:t>
      </w:r>
      <w:r w:rsidRPr="001B0CC1">
        <w:rPr>
          <w:iCs/>
        </w:rPr>
        <w:t xml:space="preserve"> MODIFICATION COMMAND </w:t>
      </w:r>
      <w:r w:rsidRPr="001B0CC1">
        <w:t>(step 3, Table 4.9.17.2.2-1)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528"/>
        <w:gridCol w:w="1417"/>
      </w:tblGrid>
      <w:tr w:rsidR="00A41B2F" w:rsidRPr="001B0CC1" w:rsidTr="00ED6020">
        <w:trPr>
          <w:gridBefore w:val="1"/>
          <w:wBefore w:w="9" w:type="dxa"/>
        </w:trPr>
        <w:tc>
          <w:tcPr>
            <w:tcW w:w="9738" w:type="dxa"/>
            <w:gridSpan w:val="4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Derivation Path: Table </w:t>
            </w:r>
            <w:ins w:id="4" w:author="Rohde &amp; Schwarz" w:date="2022-01-28T12:38:00Z">
              <w:r w:rsidR="009C3390">
                <w:t>4.7.2-9</w:t>
              </w:r>
            </w:ins>
            <w:del w:id="5" w:author="Rohde &amp; Schwarz" w:date="2022-01-28T12:38:00Z">
              <w:r w:rsidRPr="001B0CC1" w:rsidDel="009C3390">
                <w:delText>4.7.1-14</w:delText>
              </w:r>
            </w:del>
            <w:r w:rsidRPr="001B0CC1">
              <w:t>.</w:t>
            </w:r>
          </w:p>
        </w:tc>
      </w:tr>
      <w:tr w:rsidR="00A41B2F" w:rsidRPr="001B0CC1" w:rsidTr="00ED6020"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H"/>
            </w:pPr>
            <w:r w:rsidRPr="001B0CC1">
              <w:t>Value/remark</w:t>
            </w:r>
          </w:p>
        </w:tc>
        <w:tc>
          <w:tcPr>
            <w:tcW w:w="1528" w:type="dxa"/>
          </w:tcPr>
          <w:p w:rsidR="00A41B2F" w:rsidRPr="001B0CC1" w:rsidRDefault="00A41B2F" w:rsidP="00ED6020">
            <w:pPr>
              <w:pStyle w:val="TAH"/>
            </w:pPr>
            <w:r w:rsidRPr="001B0CC1">
              <w:t>Comment</w:t>
            </w:r>
          </w:p>
        </w:tc>
        <w:tc>
          <w:tcPr>
            <w:tcW w:w="1417" w:type="dxa"/>
          </w:tcPr>
          <w:p w:rsidR="00A41B2F" w:rsidRPr="001B0CC1" w:rsidRDefault="00A41B2F" w:rsidP="00ED6020">
            <w:pPr>
              <w:pStyle w:val="TAH"/>
            </w:pPr>
            <w:r w:rsidRPr="001B0CC1">
              <w:t>Condition</w:t>
            </w:r>
          </w:p>
        </w:tc>
      </w:tr>
      <w:tr w:rsidR="00A41B2F" w:rsidRPr="001B0CC1" w:rsidTr="00ED6020"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Same value as sent in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message.</w:t>
            </w:r>
          </w:p>
        </w:tc>
        <w:tc>
          <w:tcPr>
            <w:tcW w:w="1528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417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>Authorized QoS rules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528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417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QoS rule[1]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528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417" w:type="dxa"/>
          </w:tcPr>
          <w:p w:rsidR="00A41B2F" w:rsidRPr="001B0CC1" w:rsidRDefault="00A41B2F" w:rsidP="00ED6020">
            <w:pPr>
              <w:pStyle w:val="TAL"/>
            </w:pPr>
            <w:r w:rsidRPr="001B0CC1">
              <w:t>IMS_VOICE, IMS_VIDEO</w:t>
            </w:r>
          </w:p>
        </w:tc>
      </w:tr>
      <w:tr w:rsidR="00A41B2F" w:rsidRPr="001B0CC1" w:rsidTr="00ED6020"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  QoS rule identifier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  <w:r w:rsidRPr="001B0CC1">
              <w:t>‘00000011’B</w:t>
            </w:r>
          </w:p>
        </w:tc>
        <w:tc>
          <w:tcPr>
            <w:tcW w:w="1528" w:type="dxa"/>
          </w:tcPr>
          <w:p w:rsidR="00A41B2F" w:rsidRPr="001B0CC1" w:rsidRDefault="00A41B2F" w:rsidP="00ED6020">
            <w:pPr>
              <w:pStyle w:val="TAL"/>
            </w:pPr>
            <w:r w:rsidRPr="001B0CC1">
              <w:t>QoS rule 3</w:t>
            </w:r>
          </w:p>
        </w:tc>
        <w:tc>
          <w:tcPr>
            <w:tcW w:w="1417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  Rule operation code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  <w:r w:rsidRPr="001B0CC1">
              <w:t>‘010’B</w:t>
            </w:r>
          </w:p>
        </w:tc>
        <w:tc>
          <w:tcPr>
            <w:tcW w:w="1528" w:type="dxa"/>
          </w:tcPr>
          <w:p w:rsidR="00A41B2F" w:rsidRPr="001B0CC1" w:rsidRDefault="00A41B2F" w:rsidP="00ED6020">
            <w:pPr>
              <w:pStyle w:val="TAL"/>
            </w:pPr>
            <w:r w:rsidRPr="001B0CC1">
              <w:t>Delete existing QoS rule</w:t>
            </w:r>
          </w:p>
        </w:tc>
        <w:tc>
          <w:tcPr>
            <w:tcW w:w="1417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QoS rule[2]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528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417" w:type="dxa"/>
          </w:tcPr>
          <w:p w:rsidR="00A41B2F" w:rsidRPr="001B0CC1" w:rsidRDefault="00A41B2F" w:rsidP="00ED6020">
            <w:pPr>
              <w:pStyle w:val="TAL"/>
            </w:pPr>
            <w:r w:rsidRPr="001B0CC1">
              <w:t>IMS_VIDEO</w:t>
            </w:r>
          </w:p>
        </w:tc>
      </w:tr>
      <w:tr w:rsidR="00A41B2F" w:rsidRPr="001B0CC1" w:rsidTr="00ED6020"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  QoS rule identifier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  <w:r w:rsidRPr="001B0CC1">
              <w:t>‘00000100’B</w:t>
            </w:r>
          </w:p>
        </w:tc>
        <w:tc>
          <w:tcPr>
            <w:tcW w:w="1528" w:type="dxa"/>
          </w:tcPr>
          <w:p w:rsidR="00A41B2F" w:rsidRPr="001B0CC1" w:rsidRDefault="00A41B2F" w:rsidP="00ED6020">
            <w:pPr>
              <w:pStyle w:val="TAL"/>
            </w:pPr>
            <w:r w:rsidRPr="001B0CC1">
              <w:t>QoS rule 4</w:t>
            </w:r>
          </w:p>
        </w:tc>
        <w:tc>
          <w:tcPr>
            <w:tcW w:w="1417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  Rule operation code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  <w:r w:rsidRPr="001B0CC1">
              <w:t>‘010’B</w:t>
            </w:r>
          </w:p>
        </w:tc>
        <w:tc>
          <w:tcPr>
            <w:tcW w:w="1528" w:type="dxa"/>
          </w:tcPr>
          <w:p w:rsidR="00A41B2F" w:rsidRPr="001B0CC1" w:rsidRDefault="00A41B2F" w:rsidP="00ED6020">
            <w:pPr>
              <w:pStyle w:val="TAL"/>
            </w:pPr>
            <w:r w:rsidRPr="001B0CC1">
              <w:t>Delete existing QoS rule</w:t>
            </w:r>
          </w:p>
        </w:tc>
        <w:tc>
          <w:tcPr>
            <w:tcW w:w="1417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>Authorized QoS flow descriptions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528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417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QoS flow descriptions[1]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528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417" w:type="dxa"/>
          </w:tcPr>
          <w:p w:rsidR="00A41B2F" w:rsidRPr="001B0CC1" w:rsidRDefault="00A41B2F" w:rsidP="00ED6020">
            <w:pPr>
              <w:pStyle w:val="TAL"/>
            </w:pPr>
            <w:r w:rsidRPr="001B0CC1">
              <w:t>IMS_VOICE, IMS_VIDEO</w:t>
            </w:r>
          </w:p>
        </w:tc>
      </w:tr>
      <w:tr w:rsidR="00A41B2F" w:rsidRPr="001B0CC1" w:rsidTr="00ED6020"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  QFI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  <w:r w:rsidRPr="001B0CC1">
              <w:t>‘00000111’B</w:t>
            </w:r>
          </w:p>
        </w:tc>
        <w:tc>
          <w:tcPr>
            <w:tcW w:w="1528" w:type="dxa"/>
          </w:tcPr>
          <w:p w:rsidR="00A41B2F" w:rsidRPr="001B0CC1" w:rsidRDefault="00A41B2F" w:rsidP="00ED6020">
            <w:pPr>
              <w:pStyle w:val="TAL"/>
            </w:pPr>
            <w:r w:rsidRPr="001B0CC1">
              <w:t>QFI 7</w:t>
            </w:r>
          </w:p>
        </w:tc>
        <w:tc>
          <w:tcPr>
            <w:tcW w:w="1417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  Operation code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  <w:r w:rsidRPr="001B0CC1">
              <w:t>‘010’B</w:t>
            </w:r>
          </w:p>
        </w:tc>
        <w:tc>
          <w:tcPr>
            <w:tcW w:w="1528" w:type="dxa"/>
          </w:tcPr>
          <w:p w:rsidR="00A41B2F" w:rsidRPr="001B0CC1" w:rsidRDefault="00A41B2F" w:rsidP="00ED6020">
            <w:pPr>
              <w:pStyle w:val="TAL"/>
            </w:pPr>
            <w:r w:rsidRPr="001B0CC1">
              <w:t>Delete existing QoS flow</w:t>
            </w:r>
          </w:p>
        </w:tc>
        <w:tc>
          <w:tcPr>
            <w:tcW w:w="1417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QoS flow descriptions[2]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528" w:type="dxa"/>
          </w:tcPr>
          <w:p w:rsidR="00A41B2F" w:rsidRPr="001B0CC1" w:rsidRDefault="00A41B2F" w:rsidP="00ED6020">
            <w:pPr>
              <w:pStyle w:val="TAL"/>
            </w:pPr>
          </w:p>
        </w:tc>
        <w:tc>
          <w:tcPr>
            <w:tcW w:w="1417" w:type="dxa"/>
          </w:tcPr>
          <w:p w:rsidR="00A41B2F" w:rsidRPr="001B0CC1" w:rsidRDefault="00A41B2F" w:rsidP="00ED6020">
            <w:pPr>
              <w:pStyle w:val="TAL"/>
            </w:pPr>
            <w:r w:rsidRPr="001B0CC1">
              <w:t>IMS_VIDEO</w:t>
            </w: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  QFI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  <w:r w:rsidRPr="001B0CC1">
              <w:t>’00001000’B</w:t>
            </w:r>
          </w:p>
        </w:tc>
        <w:tc>
          <w:tcPr>
            <w:tcW w:w="1528" w:type="dxa"/>
          </w:tcPr>
          <w:p w:rsidR="00A41B2F" w:rsidRPr="001B0CC1" w:rsidRDefault="00A41B2F" w:rsidP="00ED6020">
            <w:pPr>
              <w:pStyle w:val="TAL"/>
            </w:pPr>
            <w:r w:rsidRPr="001B0CC1">
              <w:t>QFI 8</w:t>
            </w:r>
          </w:p>
        </w:tc>
        <w:tc>
          <w:tcPr>
            <w:tcW w:w="1417" w:type="dxa"/>
          </w:tcPr>
          <w:p w:rsidR="00A41B2F" w:rsidRPr="001B0CC1" w:rsidRDefault="00A41B2F" w:rsidP="00ED6020">
            <w:pPr>
              <w:pStyle w:val="TAL"/>
            </w:pPr>
          </w:p>
        </w:tc>
      </w:tr>
      <w:tr w:rsidR="00A41B2F" w:rsidRPr="001B0CC1" w:rsidTr="00ED602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41B2F" w:rsidRPr="001B0CC1" w:rsidRDefault="00A41B2F" w:rsidP="00ED6020">
            <w:pPr>
              <w:pStyle w:val="TAL"/>
            </w:pPr>
            <w:r w:rsidRPr="001B0CC1">
              <w:t xml:space="preserve">        Operation code</w:t>
            </w:r>
          </w:p>
        </w:tc>
        <w:tc>
          <w:tcPr>
            <w:tcW w:w="2267" w:type="dxa"/>
          </w:tcPr>
          <w:p w:rsidR="00A41B2F" w:rsidRPr="001B0CC1" w:rsidRDefault="00A41B2F" w:rsidP="00ED6020">
            <w:pPr>
              <w:pStyle w:val="TAL"/>
            </w:pPr>
            <w:r w:rsidRPr="001B0CC1">
              <w:t>‘010’B</w:t>
            </w:r>
          </w:p>
        </w:tc>
        <w:tc>
          <w:tcPr>
            <w:tcW w:w="1528" w:type="dxa"/>
          </w:tcPr>
          <w:p w:rsidR="00A41B2F" w:rsidRPr="001B0CC1" w:rsidRDefault="00A41B2F" w:rsidP="00ED6020">
            <w:pPr>
              <w:pStyle w:val="TAL"/>
            </w:pPr>
            <w:r w:rsidRPr="001B0CC1">
              <w:t>Delete existing QoS flow</w:t>
            </w:r>
          </w:p>
        </w:tc>
        <w:tc>
          <w:tcPr>
            <w:tcW w:w="1417" w:type="dxa"/>
          </w:tcPr>
          <w:p w:rsidR="00A41B2F" w:rsidRPr="001B0CC1" w:rsidRDefault="00A41B2F" w:rsidP="00ED6020">
            <w:pPr>
              <w:pStyle w:val="TAL"/>
            </w:pPr>
          </w:p>
        </w:tc>
      </w:tr>
    </w:tbl>
    <w:p w:rsidR="00A41B2F" w:rsidRPr="001B0CC1" w:rsidRDefault="00A41B2F" w:rsidP="00A41B2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41B2F" w:rsidRPr="001B0CC1" w:rsidTr="00ED6020">
        <w:tc>
          <w:tcPr>
            <w:tcW w:w="3936" w:type="dxa"/>
          </w:tcPr>
          <w:p w:rsidR="00A41B2F" w:rsidRPr="001B0CC1" w:rsidRDefault="00A41B2F" w:rsidP="00ED6020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:rsidR="00A41B2F" w:rsidRPr="001B0CC1" w:rsidRDefault="00A41B2F" w:rsidP="00ED6020">
            <w:pPr>
              <w:pStyle w:val="TAH"/>
            </w:pPr>
            <w:r w:rsidRPr="001B0CC1">
              <w:t>Explanation</w:t>
            </w:r>
          </w:p>
        </w:tc>
      </w:tr>
      <w:tr w:rsidR="00A41B2F" w:rsidRPr="001B0CC1" w:rsidTr="00ED6020">
        <w:tc>
          <w:tcPr>
            <w:tcW w:w="3936" w:type="dxa"/>
          </w:tcPr>
          <w:p w:rsidR="00A41B2F" w:rsidRPr="001B0CC1" w:rsidRDefault="00A41B2F" w:rsidP="00ED6020">
            <w:pPr>
              <w:pStyle w:val="TAL"/>
            </w:pPr>
            <w:r w:rsidRPr="001B0CC1">
              <w:t>IMS_VOICE</w:t>
            </w:r>
          </w:p>
        </w:tc>
        <w:tc>
          <w:tcPr>
            <w:tcW w:w="5811" w:type="dxa"/>
          </w:tcPr>
          <w:p w:rsidR="00A41B2F" w:rsidRPr="001B0CC1" w:rsidRDefault="00A41B2F" w:rsidP="00ED6020">
            <w:pPr>
              <w:pStyle w:val="TAL"/>
            </w:pPr>
            <w:r w:rsidRPr="001B0CC1">
              <w:t>If this QoS rule is used to setup an IMS voice session</w:t>
            </w:r>
          </w:p>
        </w:tc>
      </w:tr>
      <w:tr w:rsidR="00A41B2F" w:rsidRPr="001B0CC1" w:rsidTr="00ED6020">
        <w:tc>
          <w:tcPr>
            <w:tcW w:w="3936" w:type="dxa"/>
          </w:tcPr>
          <w:p w:rsidR="00A41B2F" w:rsidRPr="001B0CC1" w:rsidRDefault="00A41B2F" w:rsidP="00ED6020">
            <w:pPr>
              <w:pStyle w:val="TAL"/>
            </w:pPr>
            <w:r w:rsidRPr="001B0CC1">
              <w:t>IMS_VIDEO</w:t>
            </w:r>
          </w:p>
        </w:tc>
        <w:tc>
          <w:tcPr>
            <w:tcW w:w="5811" w:type="dxa"/>
          </w:tcPr>
          <w:p w:rsidR="00A41B2F" w:rsidRPr="001B0CC1" w:rsidRDefault="00A41B2F" w:rsidP="00ED6020">
            <w:pPr>
              <w:pStyle w:val="TAL"/>
            </w:pPr>
            <w:r w:rsidRPr="001B0CC1">
              <w:t>If this QoS rule is used to setup an IMS video session</w:t>
            </w:r>
          </w:p>
        </w:tc>
      </w:tr>
    </w:tbl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A41B2F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A41B2F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25C5" w:rsidRDefault="001C25C5">
      <w:r>
        <w:separator/>
      </w:r>
    </w:p>
  </w:endnote>
  <w:endnote w:type="continuationSeparator" w:id="0">
    <w:p w:rsidR="001C25C5" w:rsidRDefault="001C2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25C5" w:rsidRDefault="001C25C5">
      <w:r>
        <w:separator/>
      </w:r>
    </w:p>
  </w:footnote>
  <w:footnote w:type="continuationSeparator" w:id="0">
    <w:p w:rsidR="001C25C5" w:rsidRDefault="001C2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45B37"/>
    <w:rsid w:val="0006297D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86B69"/>
    <w:rsid w:val="0019238B"/>
    <w:rsid w:val="00192C46"/>
    <w:rsid w:val="001A08B3"/>
    <w:rsid w:val="001A7B60"/>
    <w:rsid w:val="001B52F0"/>
    <w:rsid w:val="001B7A65"/>
    <w:rsid w:val="001C25C5"/>
    <w:rsid w:val="001C6AE1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9CC"/>
    <w:rsid w:val="00351B2B"/>
    <w:rsid w:val="003609EF"/>
    <w:rsid w:val="00361A56"/>
    <w:rsid w:val="0036231A"/>
    <w:rsid w:val="00367621"/>
    <w:rsid w:val="00374DD4"/>
    <w:rsid w:val="003900BD"/>
    <w:rsid w:val="003961D1"/>
    <w:rsid w:val="003E1A36"/>
    <w:rsid w:val="003F455D"/>
    <w:rsid w:val="00410371"/>
    <w:rsid w:val="004242F1"/>
    <w:rsid w:val="00481A75"/>
    <w:rsid w:val="004B75B7"/>
    <w:rsid w:val="004D54D2"/>
    <w:rsid w:val="004D6430"/>
    <w:rsid w:val="0051580D"/>
    <w:rsid w:val="00522C9F"/>
    <w:rsid w:val="00547111"/>
    <w:rsid w:val="005710AF"/>
    <w:rsid w:val="00587965"/>
    <w:rsid w:val="00592D74"/>
    <w:rsid w:val="005D2920"/>
    <w:rsid w:val="005E2C44"/>
    <w:rsid w:val="005E7323"/>
    <w:rsid w:val="00610CEF"/>
    <w:rsid w:val="00621188"/>
    <w:rsid w:val="006257ED"/>
    <w:rsid w:val="006516B1"/>
    <w:rsid w:val="0065341C"/>
    <w:rsid w:val="00665C47"/>
    <w:rsid w:val="00695808"/>
    <w:rsid w:val="006A3735"/>
    <w:rsid w:val="006B46FB"/>
    <w:rsid w:val="006C2F43"/>
    <w:rsid w:val="006E21FB"/>
    <w:rsid w:val="00704D70"/>
    <w:rsid w:val="00710DD0"/>
    <w:rsid w:val="00784E0B"/>
    <w:rsid w:val="00792342"/>
    <w:rsid w:val="007977A8"/>
    <w:rsid w:val="007B512A"/>
    <w:rsid w:val="007C2097"/>
    <w:rsid w:val="007D6A07"/>
    <w:rsid w:val="007F7259"/>
    <w:rsid w:val="008040A8"/>
    <w:rsid w:val="00811910"/>
    <w:rsid w:val="008279FA"/>
    <w:rsid w:val="0084180C"/>
    <w:rsid w:val="00842026"/>
    <w:rsid w:val="008626E7"/>
    <w:rsid w:val="00870EE7"/>
    <w:rsid w:val="008863B9"/>
    <w:rsid w:val="0089784E"/>
    <w:rsid w:val="008A45A6"/>
    <w:rsid w:val="008C1716"/>
    <w:rsid w:val="008D2645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C3390"/>
    <w:rsid w:val="009E3297"/>
    <w:rsid w:val="009F734F"/>
    <w:rsid w:val="00A246B6"/>
    <w:rsid w:val="00A31658"/>
    <w:rsid w:val="00A41B2F"/>
    <w:rsid w:val="00A47E70"/>
    <w:rsid w:val="00A50CF0"/>
    <w:rsid w:val="00A54A22"/>
    <w:rsid w:val="00A70834"/>
    <w:rsid w:val="00A7671C"/>
    <w:rsid w:val="00A944DA"/>
    <w:rsid w:val="00AA2CBC"/>
    <w:rsid w:val="00AC21A2"/>
    <w:rsid w:val="00AC5820"/>
    <w:rsid w:val="00AD1CD8"/>
    <w:rsid w:val="00AD5F3E"/>
    <w:rsid w:val="00B1233F"/>
    <w:rsid w:val="00B258BB"/>
    <w:rsid w:val="00B44CBE"/>
    <w:rsid w:val="00B47B59"/>
    <w:rsid w:val="00B523B3"/>
    <w:rsid w:val="00B67B97"/>
    <w:rsid w:val="00B968C8"/>
    <w:rsid w:val="00BA3EC5"/>
    <w:rsid w:val="00BA51D9"/>
    <w:rsid w:val="00BB5DFC"/>
    <w:rsid w:val="00BB73B6"/>
    <w:rsid w:val="00BD279D"/>
    <w:rsid w:val="00BD6BB8"/>
    <w:rsid w:val="00C319A7"/>
    <w:rsid w:val="00C55F4A"/>
    <w:rsid w:val="00C66BA2"/>
    <w:rsid w:val="00C95985"/>
    <w:rsid w:val="00C96CFC"/>
    <w:rsid w:val="00CC5026"/>
    <w:rsid w:val="00CC68D0"/>
    <w:rsid w:val="00CF7F47"/>
    <w:rsid w:val="00D03F9A"/>
    <w:rsid w:val="00D06D51"/>
    <w:rsid w:val="00D24991"/>
    <w:rsid w:val="00D301B6"/>
    <w:rsid w:val="00D50255"/>
    <w:rsid w:val="00D66520"/>
    <w:rsid w:val="00DB164A"/>
    <w:rsid w:val="00DE34CF"/>
    <w:rsid w:val="00DF62AA"/>
    <w:rsid w:val="00E13F3D"/>
    <w:rsid w:val="00E20ADC"/>
    <w:rsid w:val="00E34898"/>
    <w:rsid w:val="00E56DFC"/>
    <w:rsid w:val="00EB09B7"/>
    <w:rsid w:val="00ED13DD"/>
    <w:rsid w:val="00EE7D7C"/>
    <w:rsid w:val="00F25D98"/>
    <w:rsid w:val="00F27B7D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4F14308C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70834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70834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A7083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7083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A70834"/>
    <w:rPr>
      <w:rFonts w:ascii="Arial" w:hAnsi="Arial"/>
      <w:lang w:val="en-GB"/>
    </w:rPr>
  </w:style>
  <w:style w:type="character" w:customStyle="1" w:styleId="TACCar">
    <w:name w:val="TAC Car"/>
    <w:link w:val="TAC"/>
    <w:qFormat/>
    <w:rsid w:val="00A70834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70834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A70834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A41B2F"/>
    <w:rPr>
      <w:rFonts w:ascii="Arial" w:hAnsi="Arial"/>
      <w:sz w:val="28"/>
      <w:lang w:val="en-GB"/>
    </w:rPr>
  </w:style>
  <w:style w:type="character" w:customStyle="1" w:styleId="THChar">
    <w:name w:val="TH Char"/>
    <w:link w:val="TH"/>
    <w:qFormat/>
    <w:rsid w:val="00A41B2F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sid w:val="00A41B2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9C1CC-69F3-4E1A-A8FF-6CE08AFC8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880</Words>
  <Characters>5017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5886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7</cp:revision>
  <cp:lastPrinted>1899-12-31T23:00:00Z</cp:lastPrinted>
  <dcterms:created xsi:type="dcterms:W3CDTF">2022-01-28T11:17:00Z</dcterms:created>
  <dcterms:modified xsi:type="dcterms:W3CDTF">2022-02-03T11:53:00Z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